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AA" w:rsidRDefault="002D7AD2">
      <w:pPr>
        <w:pStyle w:val="Standardtekst"/>
        <w:jc w:val="right"/>
        <w:rPr>
          <w:sz w:val="18"/>
        </w:rPr>
      </w:pPr>
      <w:r>
        <w:rPr>
          <w:sz w:val="18"/>
        </w:rPr>
        <w:t>24</w:t>
      </w:r>
      <w:r w:rsidR="001820AA">
        <w:rPr>
          <w:sz w:val="18"/>
        </w:rPr>
        <w:t xml:space="preserve">. </w:t>
      </w:r>
      <w:r w:rsidR="00A92648">
        <w:rPr>
          <w:sz w:val="18"/>
        </w:rPr>
        <w:t>marts</w:t>
      </w:r>
      <w:r w:rsidR="001820AA">
        <w:rPr>
          <w:sz w:val="18"/>
        </w:rPr>
        <w:t xml:space="preserve"> 20</w:t>
      </w:r>
      <w:r w:rsidR="00EF5184">
        <w:rPr>
          <w:sz w:val="18"/>
        </w:rPr>
        <w:t>1</w:t>
      </w:r>
      <w:r w:rsidR="00E43D36">
        <w:rPr>
          <w:sz w:val="18"/>
        </w:rPr>
        <w:t>4</w:t>
      </w:r>
      <w:r w:rsidR="001820AA">
        <w:rPr>
          <w:sz w:val="18"/>
        </w:rPr>
        <w:t xml:space="preserve">  /  A</w:t>
      </w:r>
      <w:r w:rsidR="00193B1B">
        <w:rPr>
          <w:sz w:val="18"/>
        </w:rPr>
        <w:t>T</w:t>
      </w:r>
      <w:r w:rsidR="001820AA">
        <w:rPr>
          <w:sz w:val="18"/>
        </w:rPr>
        <w:t>S/</w:t>
      </w:r>
      <w:r w:rsidR="00193B1B">
        <w:rPr>
          <w:sz w:val="18"/>
        </w:rPr>
        <w:t>A</w:t>
      </w:r>
      <w:r w:rsidR="00995015">
        <w:rPr>
          <w:sz w:val="18"/>
        </w:rPr>
        <w:t>S</w:t>
      </w:r>
    </w:p>
    <w:p w:rsidR="001820AA" w:rsidRDefault="001820AA">
      <w:pPr>
        <w:pStyle w:val="Standardtekst"/>
        <w:jc w:val="center"/>
        <w:rPr>
          <w:b/>
          <w:sz w:val="32"/>
          <w:u w:val="single"/>
        </w:rPr>
      </w:pPr>
    </w:p>
    <w:p w:rsidR="001820AA" w:rsidRDefault="001820AA">
      <w:pPr>
        <w:pStyle w:val="Standardtek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402C7B">
        <w:rPr>
          <w:b/>
          <w:sz w:val="32"/>
          <w:u w:val="single"/>
        </w:rPr>
        <w:t xml:space="preserve">Referat af repræsentantskabsmøde i </w:t>
      </w:r>
      <w:r>
        <w:rPr>
          <w:b/>
          <w:sz w:val="32"/>
          <w:u w:val="single"/>
        </w:rPr>
        <w:t xml:space="preserve"> KVO </w:t>
      </w:r>
    </w:p>
    <w:p w:rsidR="001820AA" w:rsidRDefault="001820AA">
      <w:pPr>
        <w:pStyle w:val="Standardtekst"/>
      </w:pPr>
    </w:p>
    <w:p w:rsidR="001820AA" w:rsidRDefault="001820AA" w:rsidP="00F36E53">
      <w:pPr>
        <w:pStyle w:val="Standardtekst"/>
        <w:jc w:val="center"/>
      </w:pPr>
      <w:r>
        <w:rPr>
          <w:b/>
          <w:u w:val="single"/>
        </w:rPr>
        <w:t xml:space="preserve">Torsdag den </w:t>
      </w:r>
      <w:r w:rsidR="00F36E53">
        <w:rPr>
          <w:b/>
          <w:u w:val="single"/>
        </w:rPr>
        <w:t>9</w:t>
      </w:r>
      <w:r>
        <w:rPr>
          <w:b/>
          <w:u w:val="single"/>
        </w:rPr>
        <w:t>. april 20</w:t>
      </w:r>
      <w:r w:rsidR="00EF5184">
        <w:rPr>
          <w:b/>
          <w:u w:val="single"/>
        </w:rPr>
        <w:t>1</w:t>
      </w:r>
      <w:r w:rsidR="00F36E53">
        <w:rPr>
          <w:b/>
          <w:u w:val="single"/>
        </w:rPr>
        <w:t>5</w:t>
      </w:r>
      <w:r>
        <w:rPr>
          <w:b/>
          <w:u w:val="single"/>
        </w:rPr>
        <w:t xml:space="preserve">kl. 19:00 </w:t>
      </w:r>
      <w:r w:rsidR="00F36E53">
        <w:rPr>
          <w:b/>
          <w:u w:val="single"/>
        </w:rPr>
        <w:t>, Vandværksvej 7, 5000 Odense C</w:t>
      </w:r>
    </w:p>
    <w:p w:rsidR="009B02F1" w:rsidRDefault="009B02F1" w:rsidP="009238B7">
      <w:pPr>
        <w:pStyle w:val="Standardtekst"/>
        <w:rPr>
          <w:b/>
          <w:u w:val="single"/>
        </w:rPr>
      </w:pPr>
    </w:p>
    <w:p w:rsidR="001820AA" w:rsidRPr="00402C7B" w:rsidRDefault="001820AA" w:rsidP="009238B7">
      <w:pPr>
        <w:pStyle w:val="Standardtekst"/>
        <w:rPr>
          <w:szCs w:val="24"/>
        </w:rPr>
      </w:pPr>
      <w:r w:rsidRPr="00402C7B">
        <w:rPr>
          <w:b/>
          <w:szCs w:val="24"/>
          <w:u w:val="single"/>
        </w:rPr>
        <w:t>Dagsorden:</w:t>
      </w:r>
    </w:p>
    <w:p w:rsidR="009238B7" w:rsidRPr="00402C7B" w:rsidRDefault="009238B7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Valg af dirigent.</w:t>
      </w:r>
    </w:p>
    <w:p w:rsidR="001820AA" w:rsidRPr="00402C7B" w:rsidRDefault="00346CF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Bestyrelsens</w:t>
      </w:r>
      <w:r w:rsidR="001820AA" w:rsidRPr="00402C7B">
        <w:rPr>
          <w:b/>
          <w:szCs w:val="24"/>
        </w:rPr>
        <w:t xml:space="preserve"> beretning</w:t>
      </w:r>
      <w:r w:rsidRPr="00402C7B">
        <w:rPr>
          <w:b/>
          <w:szCs w:val="24"/>
        </w:rPr>
        <w:t xml:space="preserve"> v. formand</w:t>
      </w:r>
      <w:r w:rsidR="00995015" w:rsidRPr="00402C7B">
        <w:rPr>
          <w:b/>
          <w:szCs w:val="24"/>
        </w:rPr>
        <w:t xml:space="preserve"> Aksel Snerling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 xml:space="preserve">Godkendelse af regnskab. 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Fastlæggelse af kontingent for indeværende år.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Indkomne forslag.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Valg til bestyrelsen.</w:t>
      </w:r>
    </w:p>
    <w:p w:rsidR="009238B7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szCs w:val="24"/>
        </w:rPr>
      </w:pPr>
      <w:r w:rsidRPr="00402C7B">
        <w:rPr>
          <w:b/>
          <w:szCs w:val="24"/>
        </w:rPr>
        <w:t>Eventuelt.</w:t>
      </w: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  <w:szCs w:val="24"/>
        </w:rPr>
      </w:pP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  <w:r w:rsidRPr="00402C7B">
        <w:rPr>
          <w:szCs w:val="24"/>
        </w:rPr>
        <w:t xml:space="preserve">Ad. 1. </w:t>
      </w:r>
      <w:r w:rsidR="00F36E53">
        <w:rPr>
          <w:szCs w:val="24"/>
        </w:rPr>
        <w:t>Henrik Markussen, Vandcenter Syd,</w:t>
      </w:r>
      <w:r w:rsidRPr="00402C7B">
        <w:rPr>
          <w:szCs w:val="24"/>
        </w:rPr>
        <w:t xml:space="preserve"> blev valgt uden modkandidat.</w:t>
      </w:r>
    </w:p>
    <w:p w:rsid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  <w:r w:rsidRPr="00402C7B">
        <w:rPr>
          <w:szCs w:val="24"/>
        </w:rPr>
        <w:tab/>
      </w:r>
      <w:r w:rsidRPr="00402C7B">
        <w:rPr>
          <w:szCs w:val="24"/>
        </w:rPr>
        <w:tab/>
        <w:t>Dirigenten erklærede mødet ret</w:t>
      </w:r>
      <w:r w:rsidR="00F36E53">
        <w:rPr>
          <w:szCs w:val="24"/>
        </w:rPr>
        <w:t>t</w:t>
      </w:r>
      <w:r w:rsidRPr="00402C7B">
        <w:rPr>
          <w:szCs w:val="24"/>
        </w:rPr>
        <w:t>idigt indkaldt og beslutningsdygtigt.</w:t>
      </w:r>
    </w:p>
    <w:p w:rsid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  <w:r w:rsidRPr="00402C7B">
        <w:rPr>
          <w:szCs w:val="24"/>
        </w:rPr>
        <w:t xml:space="preserve">Ad 2. 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Dette KVO repræsentantskabsmøde er det 14. ordinære siden stiftelsen i 2001. Vi har i denne periode holdt 4 bestyrelsesmøder siden sidste ordinære repræsentan</w:t>
      </w:r>
      <w:r w:rsidRPr="00F36E53">
        <w:rPr>
          <w:rFonts w:ascii="Times New Roman" w:hAnsi="Times New Roman" w:cs="Times New Roman"/>
          <w:bCs/>
          <w:iCs/>
        </w:rPr>
        <w:t>t</w:t>
      </w:r>
      <w:r w:rsidRPr="00F36E53">
        <w:rPr>
          <w:rFonts w:ascii="Times New Roman" w:hAnsi="Times New Roman" w:cs="Times New Roman"/>
          <w:bCs/>
          <w:iCs/>
        </w:rPr>
        <w:t>skabsmøde. Og hvad er der så sket i løbet af året?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Mødet den 10. juni.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 xml:space="preserve"> Konstituering af bestyrelsen gennemgang af repræsentant skabsmødet.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 xml:space="preserve">Henning Jensen Næstformand; Niels Chr. Larsen sekretær; Arne </w:t>
      </w:r>
      <w:proofErr w:type="spellStart"/>
      <w:r w:rsidRPr="00F36E53">
        <w:rPr>
          <w:rFonts w:ascii="Times New Roman" w:hAnsi="Times New Roman" w:cs="Times New Roman"/>
          <w:bCs/>
          <w:iCs/>
        </w:rPr>
        <w:t>Svensen</w:t>
      </w:r>
      <w:proofErr w:type="spellEnd"/>
      <w:r w:rsidRPr="00F36E53">
        <w:rPr>
          <w:rFonts w:ascii="Times New Roman" w:hAnsi="Times New Roman" w:cs="Times New Roman"/>
          <w:bCs/>
          <w:iCs/>
        </w:rPr>
        <w:t>, kasser; Kurt Madsen, bestyrelsesmedlem og Eva Fischer-Nielsen, kontaktperson til Odense komm</w:t>
      </w:r>
      <w:r w:rsidRPr="00F36E53">
        <w:rPr>
          <w:rFonts w:ascii="Times New Roman" w:hAnsi="Times New Roman" w:cs="Times New Roman"/>
          <w:bCs/>
          <w:iCs/>
        </w:rPr>
        <w:t>u</w:t>
      </w:r>
      <w:r w:rsidRPr="00F36E53">
        <w:rPr>
          <w:rFonts w:ascii="Times New Roman" w:hAnsi="Times New Roman" w:cs="Times New Roman"/>
          <w:bCs/>
          <w:iCs/>
        </w:rPr>
        <w:t xml:space="preserve">ne. Aksel Snerling; Formand. 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Bestyrelsen gennemgik de nye oplysninger fra natur og Miljøklagenævnet for betaling af brandvand.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Bestyrelsen gennemgik der sidste nye om indsatsplaner Odense syd alt forgik i en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 xml:space="preserve"> God stemning.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 xml:space="preserve">  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Mødet den 8 oktober.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Gennemgang af regulativ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Eurofins laver fejl i nye pesticid/nedbrydningsprodukter er længe om at sende besked ud til vandværkerne der var med til at give en del uro.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lastRenderedPageBreak/>
        <w:t xml:space="preserve">Mødet den 26. november. 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Der er stadig tvivl om regulativet Gebyrer og takster kommer med forslag til næste m</w:t>
      </w:r>
      <w:r w:rsidRPr="00F36E53">
        <w:rPr>
          <w:rFonts w:ascii="Times New Roman" w:hAnsi="Times New Roman" w:cs="Times New Roman"/>
          <w:bCs/>
          <w:iCs/>
        </w:rPr>
        <w:t>ø</w:t>
      </w:r>
      <w:r w:rsidRPr="00F36E53">
        <w:rPr>
          <w:rFonts w:ascii="Times New Roman" w:hAnsi="Times New Roman" w:cs="Times New Roman"/>
          <w:bCs/>
          <w:iCs/>
        </w:rPr>
        <w:t>de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Henrik Markussen skal afløse Arne Svendsen på næste repræsentantskab møde.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Mødet den 23. januar.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Der er stadig spørgsmål om regulativet 7,3 vandforbrug ved brand og spørgsmål om ti</w:t>
      </w:r>
      <w:r w:rsidRPr="00F36E53">
        <w:rPr>
          <w:rFonts w:ascii="Times New Roman" w:hAnsi="Times New Roman" w:cs="Times New Roman"/>
          <w:bCs/>
          <w:iCs/>
        </w:rPr>
        <w:t>l</w:t>
      </w:r>
      <w:r w:rsidRPr="00F36E53">
        <w:rPr>
          <w:rFonts w:ascii="Times New Roman" w:hAnsi="Times New Roman" w:cs="Times New Roman"/>
          <w:bCs/>
          <w:iCs/>
        </w:rPr>
        <w:t>slu</w:t>
      </w:r>
      <w:r w:rsidRPr="00F36E53">
        <w:rPr>
          <w:rFonts w:ascii="Times New Roman" w:hAnsi="Times New Roman" w:cs="Times New Roman"/>
          <w:bCs/>
          <w:iCs/>
        </w:rPr>
        <w:t>t</w:t>
      </w:r>
      <w:r w:rsidRPr="00F36E53">
        <w:rPr>
          <w:rFonts w:ascii="Times New Roman" w:hAnsi="Times New Roman" w:cs="Times New Roman"/>
          <w:bCs/>
          <w:iCs/>
        </w:rPr>
        <w:t>ning til erhverv bruger.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Opstart af Odense N med indsatsplaner.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 xml:space="preserve">DS 475 regning skulle være sendt ud 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Odense kommune.</w:t>
      </w:r>
    </w:p>
    <w:p w:rsidR="00F36E53" w:rsidRPr="00F36E53" w:rsidRDefault="00F36E53" w:rsidP="00F36E53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1 hygiejne kurser i samarbejde med Odense kommune og VCS i 2014 betalt af ko</w:t>
      </w:r>
      <w:r w:rsidRPr="00F36E53">
        <w:rPr>
          <w:rFonts w:ascii="Times New Roman" w:hAnsi="Times New Roman" w:cs="Times New Roman"/>
          <w:bCs/>
          <w:iCs/>
        </w:rPr>
        <w:t>m</w:t>
      </w:r>
      <w:r w:rsidRPr="00F36E53">
        <w:rPr>
          <w:rFonts w:ascii="Times New Roman" w:hAnsi="Times New Roman" w:cs="Times New Roman"/>
          <w:bCs/>
          <w:iCs/>
        </w:rPr>
        <w:t>munen så skulle alle vandværker være med.</w:t>
      </w:r>
    </w:p>
    <w:p w:rsidR="00F36E53" w:rsidRPr="00F36E53" w:rsidRDefault="00F36E53" w:rsidP="00F36E53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Indsatsplaner der har været 3 møder hvor vi har deltaget.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Hjemmeside: KVO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 xml:space="preserve">  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Link til egne hjemmesider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F36E53">
        <w:rPr>
          <w:rFonts w:ascii="Times New Roman" w:hAnsi="Times New Roman" w:cs="Times New Roman"/>
          <w:bCs/>
          <w:iCs/>
        </w:rPr>
        <w:t>Eurofins prisaftalen ny prise 2015 se hjemmesiden</w:t>
      </w: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</w:rPr>
      </w:pPr>
      <w:r w:rsidRPr="00F36E53">
        <w:rPr>
          <w:rFonts w:ascii="Times New Roman" w:hAnsi="Times New Roman" w:cs="Times New Roman"/>
          <w:bCs/>
          <w:iCs/>
          <w:color w:val="auto"/>
        </w:rPr>
        <w:t>Jeg vil gene slutte med at takke for et rigtig fint samarbejde i bestyrelsen og med alle medlemmerne. Samtidig vil jeg gerne takke Odense Kommune for det gode samarbe</w:t>
      </w:r>
      <w:r w:rsidRPr="00F36E53">
        <w:rPr>
          <w:rFonts w:ascii="Times New Roman" w:hAnsi="Times New Roman" w:cs="Times New Roman"/>
          <w:bCs/>
          <w:iCs/>
          <w:color w:val="auto"/>
        </w:rPr>
        <w:t>j</w:t>
      </w:r>
      <w:r w:rsidRPr="00F36E53">
        <w:rPr>
          <w:rFonts w:ascii="Times New Roman" w:hAnsi="Times New Roman" w:cs="Times New Roman"/>
          <w:bCs/>
          <w:iCs/>
          <w:color w:val="auto"/>
        </w:rPr>
        <w:t>de.</w:t>
      </w:r>
    </w:p>
    <w:p w:rsidR="00F36E53" w:rsidRDefault="00F36E53" w:rsidP="00F36E53">
      <w:pPr>
        <w:pStyle w:val="Default"/>
        <w:ind w:left="567"/>
        <w:rPr>
          <w:rFonts w:ascii="Times New Roman" w:hAnsi="Times New Roman" w:cs="Times New Roman"/>
        </w:rPr>
      </w:pPr>
    </w:p>
    <w:p w:rsidR="00F36E53" w:rsidRPr="00F36E53" w:rsidRDefault="00F36E53" w:rsidP="00F36E53">
      <w:pPr>
        <w:pStyle w:val="Defaul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Beretningen blev godkendt uden bemærkninger.</w:t>
      </w: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402C7B" w:rsidRDefault="00402C7B" w:rsidP="00402C7B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 3.</w:t>
      </w:r>
    </w:p>
    <w:p w:rsidR="005F4A08" w:rsidRDefault="005F4A08" w:rsidP="00402C7B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Kasserer Arne Svendsen fremlagde regnskabet og oplyste i den forbindelse, at det er nødvendigt at opkræve kr. 500,- pr vandværk i kontingent i 201</w:t>
      </w:r>
      <w:r w:rsidR="00F36E53">
        <w:rPr>
          <w:rFonts w:ascii="Times New Roman" w:hAnsi="Times New Roman" w:cs="Times New Roman"/>
          <w:bCs/>
          <w:iCs/>
          <w:color w:val="auto"/>
        </w:rPr>
        <w:t>5</w:t>
      </w:r>
      <w:r>
        <w:rPr>
          <w:rFonts w:ascii="Times New Roman" w:hAnsi="Times New Roman" w:cs="Times New Roman"/>
          <w:bCs/>
          <w:iCs/>
          <w:color w:val="auto"/>
        </w:rPr>
        <w:t>.</w:t>
      </w:r>
      <w:r w:rsidR="00F36E53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F36E53" w:rsidRDefault="00F36E53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Opgørelse for advokathjælp vedr. DS 475 udsendes til </w:t>
      </w:r>
      <w:proofErr w:type="spellStart"/>
      <w:r>
        <w:rPr>
          <w:rFonts w:ascii="Times New Roman" w:hAnsi="Times New Roman" w:cs="Times New Roman"/>
          <w:bCs/>
          <w:iCs/>
          <w:color w:val="auto"/>
        </w:rPr>
        <w:t>berørete</w:t>
      </w:r>
      <w:proofErr w:type="spellEnd"/>
      <w:r>
        <w:rPr>
          <w:rFonts w:ascii="Times New Roman" w:hAnsi="Times New Roman" w:cs="Times New Roman"/>
          <w:bCs/>
          <w:iCs/>
          <w:color w:val="auto"/>
        </w:rPr>
        <w:t xml:space="preserve"> værker sammen med opkrævning af kontingent.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Regnskab og kontingent blev godkendt.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 4.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Se </w:t>
      </w:r>
      <w:proofErr w:type="spellStart"/>
      <w:r>
        <w:rPr>
          <w:rFonts w:ascii="Times New Roman" w:hAnsi="Times New Roman" w:cs="Times New Roman"/>
          <w:bCs/>
          <w:iCs/>
          <w:color w:val="auto"/>
        </w:rPr>
        <w:t>pkt</w:t>
      </w:r>
      <w:proofErr w:type="spellEnd"/>
      <w:r>
        <w:rPr>
          <w:rFonts w:ascii="Times New Roman" w:hAnsi="Times New Roman" w:cs="Times New Roman"/>
          <w:bCs/>
          <w:iCs/>
          <w:color w:val="auto"/>
        </w:rPr>
        <w:t xml:space="preserve"> 3.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 5.</w:t>
      </w: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Ingen indkomne forslag.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Ad. 6.</w:t>
      </w: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På valg var : </w:t>
      </w:r>
      <w:r w:rsidR="00F36E53">
        <w:rPr>
          <w:rFonts w:ascii="Times New Roman" w:hAnsi="Times New Roman" w:cs="Times New Roman"/>
          <w:bCs/>
          <w:iCs/>
          <w:color w:val="auto"/>
        </w:rPr>
        <w:t xml:space="preserve">Aksel Snerling, Søhus Vandværk og Niels Chr. Larsen, Fangel Vandværk </w:t>
      </w:r>
      <w:r w:rsidR="00F36E53">
        <w:rPr>
          <w:rFonts w:ascii="Times New Roman" w:hAnsi="Times New Roman" w:cs="Times New Roman"/>
          <w:bCs/>
          <w:iCs/>
          <w:color w:val="auto"/>
        </w:rPr>
        <w:lastRenderedPageBreak/>
        <w:t>- de ønskede ikke at modtage genvalg.</w:t>
      </w:r>
    </w:p>
    <w:p w:rsidR="00F36E53" w:rsidRDefault="00F36E53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F36E53" w:rsidRDefault="00F36E53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Valgt blev:</w:t>
      </w:r>
    </w:p>
    <w:p w:rsidR="00F36E53" w:rsidRDefault="00F36E53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F36E53" w:rsidRDefault="00F36E53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 Jørgen Storm, Tarup Vandværk</w:t>
      </w:r>
      <w:r w:rsidR="00CF7C6F">
        <w:rPr>
          <w:rFonts w:ascii="Times New Roman" w:hAnsi="Times New Roman" w:cs="Times New Roman"/>
          <w:bCs/>
          <w:iCs/>
          <w:color w:val="auto"/>
        </w:rPr>
        <w:t xml:space="preserve"> og Niels Andersen, </w:t>
      </w:r>
      <w:proofErr w:type="spellStart"/>
      <w:r w:rsidR="00CF7C6F">
        <w:rPr>
          <w:rFonts w:ascii="Times New Roman" w:hAnsi="Times New Roman" w:cs="Times New Roman"/>
          <w:bCs/>
          <w:iCs/>
          <w:color w:val="auto"/>
        </w:rPr>
        <w:t>Allesø</w:t>
      </w:r>
      <w:proofErr w:type="spellEnd"/>
      <w:r w:rsidR="00CF7C6F">
        <w:rPr>
          <w:rFonts w:ascii="Times New Roman" w:hAnsi="Times New Roman" w:cs="Times New Roman"/>
          <w:bCs/>
          <w:iCs/>
          <w:color w:val="auto"/>
        </w:rPr>
        <w:t xml:space="preserve"> Vandværk. Der var ingen modkandidater.</w:t>
      </w:r>
    </w:p>
    <w:p w:rsidR="00CF7C6F" w:rsidRDefault="00CF7C6F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CF7C6F" w:rsidRDefault="00CF7C6F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Om revisor blev valgt Bjarne Petersen, Søhus Vandværk.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Ad. 7.</w:t>
      </w: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CF7C6F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Ingen bemærkninger. </w:t>
      </w:r>
    </w:p>
    <w:p w:rsidR="00CF7C6F" w:rsidRDefault="00CF7C6F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Generalforsamlingen blev derefter ophævet.</w:t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CF7C6F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Derefter var der indlæg vedrørende status på indsatsplanlægning i forhold til grun</w:t>
      </w:r>
      <w:r>
        <w:rPr>
          <w:rFonts w:ascii="Times New Roman" w:hAnsi="Times New Roman" w:cs="Times New Roman"/>
          <w:bCs/>
          <w:iCs/>
          <w:color w:val="auto"/>
        </w:rPr>
        <w:t>d</w:t>
      </w:r>
      <w:r>
        <w:rPr>
          <w:rFonts w:ascii="Times New Roman" w:hAnsi="Times New Roman" w:cs="Times New Roman"/>
          <w:bCs/>
          <w:iCs/>
          <w:color w:val="auto"/>
        </w:rPr>
        <w:t>vandsbeskyttelse ved Hans Peter Birk Hansen, Odense kommune</w:t>
      </w:r>
      <w:r w:rsidR="00CF7C6F">
        <w:rPr>
          <w:rFonts w:ascii="Times New Roman" w:hAnsi="Times New Roman" w:cs="Times New Roman"/>
          <w:bCs/>
          <w:iCs/>
          <w:color w:val="auto"/>
        </w:rPr>
        <w:t>,</w:t>
      </w:r>
    </w:p>
    <w:p w:rsidR="00500444" w:rsidRDefault="00CF7C6F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Pesticider i drikk</w:t>
      </w:r>
      <w:r>
        <w:rPr>
          <w:rFonts w:ascii="Times New Roman" w:hAnsi="Times New Roman" w:cs="Times New Roman"/>
          <w:bCs/>
          <w:iCs/>
          <w:color w:val="auto"/>
        </w:rPr>
        <w:t>e</w:t>
      </w:r>
      <w:r>
        <w:rPr>
          <w:rFonts w:ascii="Times New Roman" w:hAnsi="Times New Roman" w:cs="Times New Roman"/>
          <w:bCs/>
          <w:iCs/>
          <w:color w:val="auto"/>
        </w:rPr>
        <w:t>vand - ukendte trusler, ved Richard Jensen, Odense Kommune, samt</w:t>
      </w:r>
    </w:p>
    <w:p w:rsidR="00CF7C6F" w:rsidRDefault="00CF7C6F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Vandforsyning i Afrika - vandforsyning under helt andre forhold, ved </w:t>
      </w:r>
      <w:proofErr w:type="spellStart"/>
      <w:r>
        <w:rPr>
          <w:rFonts w:ascii="Times New Roman" w:hAnsi="Times New Roman" w:cs="Times New Roman"/>
          <w:bCs/>
          <w:iCs/>
          <w:color w:val="auto"/>
        </w:rPr>
        <w:t>ingenør</w:t>
      </w:r>
      <w:proofErr w:type="spellEnd"/>
      <w:r>
        <w:rPr>
          <w:rFonts w:ascii="Times New Roman" w:hAnsi="Times New Roman" w:cs="Times New Roman"/>
          <w:bCs/>
          <w:iCs/>
          <w:color w:val="auto"/>
        </w:rPr>
        <w:t xml:space="preserve"> Anders </w:t>
      </w:r>
      <w:proofErr w:type="spellStart"/>
      <w:r>
        <w:rPr>
          <w:rFonts w:ascii="Times New Roman" w:hAnsi="Times New Roman" w:cs="Times New Roman"/>
          <w:bCs/>
          <w:iCs/>
          <w:color w:val="auto"/>
        </w:rPr>
        <w:t>Flinck</w:t>
      </w:r>
      <w:proofErr w:type="spellEnd"/>
      <w:r>
        <w:rPr>
          <w:rFonts w:ascii="Times New Roman" w:hAnsi="Times New Roman" w:cs="Times New Roman"/>
          <w:bCs/>
          <w:iCs/>
          <w:color w:val="auto"/>
        </w:rPr>
        <w:t>,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center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Aksel Snerling </w:t>
      </w:r>
    </w:p>
    <w:p w:rsidR="00500444" w:rsidRDefault="00500444" w:rsidP="00500444">
      <w:pPr>
        <w:pStyle w:val="Default"/>
        <w:ind w:left="567"/>
        <w:jc w:val="center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Formand.</w:t>
      </w: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Niels Chr. Larsen, ref.</w:t>
      </w: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/>
        </w:rPr>
      </w:pPr>
    </w:p>
    <w:p w:rsidR="00402C7B" w:rsidRPr="00402C7B" w:rsidRDefault="00402C7B" w:rsidP="00402C7B">
      <w:pPr>
        <w:pStyle w:val="Default"/>
        <w:rPr>
          <w:rFonts w:ascii="Times New Roman" w:hAnsi="Times New Roman" w:cs="Times New Roman"/>
          <w:b/>
        </w:rPr>
      </w:pP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</w:p>
    <w:p w:rsidR="001820AA" w:rsidRPr="00402C7B" w:rsidRDefault="001820AA">
      <w:pPr>
        <w:pStyle w:val="Standardtekst"/>
        <w:jc w:val="both"/>
        <w:rPr>
          <w:szCs w:val="24"/>
        </w:rPr>
      </w:pPr>
    </w:p>
    <w:p w:rsidR="008A440C" w:rsidRPr="00402C7B" w:rsidRDefault="008A440C">
      <w:pPr>
        <w:pStyle w:val="Standardtekst"/>
        <w:jc w:val="both"/>
        <w:rPr>
          <w:szCs w:val="24"/>
        </w:rPr>
      </w:pPr>
    </w:p>
    <w:sectPr w:rsidR="008A440C" w:rsidRPr="00402C7B" w:rsidSect="009B02F1">
      <w:headerReference w:type="default" r:id="rId10"/>
      <w:footerReference w:type="default" r:id="rId11"/>
      <w:pgSz w:w="11905" w:h="16838"/>
      <w:pgMar w:top="1701" w:right="1440" w:bottom="1134" w:left="1440" w:header="142" w:footer="79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98" w:rsidRDefault="00C93898">
      <w:r>
        <w:separator/>
      </w:r>
    </w:p>
  </w:endnote>
  <w:endnote w:type="continuationSeparator" w:id="0">
    <w:p w:rsidR="00C93898" w:rsidRDefault="00C9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98" w:rsidRDefault="00C93898">
      <w:r>
        <w:separator/>
      </w:r>
    </w:p>
  </w:footnote>
  <w:footnote w:type="continuationSeparator" w:id="0">
    <w:p w:rsidR="00C93898" w:rsidRDefault="00C9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AA" w:rsidRDefault="001820AA">
    <w:pPr>
      <w:pStyle w:val="Standardtekst"/>
      <w:framePr w:w="8832" w:h="200" w:hRule="exact" w:hSpace="72" w:vSpace="72" w:wrap="auto" w:vAnchor="page" w:hAnchor="page" w:x="1514" w:y="1435"/>
      <w:pBdr>
        <w:bottom w:val="single" w:sz="6" w:space="3" w:color="00FFFF"/>
      </w:pBdr>
    </w:pPr>
  </w:p>
  <w:p w:rsidR="001820AA" w:rsidRPr="004B5666" w:rsidRDefault="001820AA">
    <w:pPr>
      <w:pStyle w:val="Brd"/>
      <w:framePr w:w="8972" w:h="1053" w:hRule="exact" w:wrap="auto" w:vAnchor="page" w:hAnchor="page" w:x="1454" w:y="683"/>
      <w:jc w:val="center"/>
      <w:rPr>
        <w:rFonts w:ascii="Helv" w:hAnsi="Helv"/>
        <w:b/>
        <w:color w:val="1F497D" w:themeColor="text2"/>
        <w:sz w:val="28"/>
      </w:rPr>
    </w:pPr>
    <w:r w:rsidRPr="004B5666">
      <w:rPr>
        <w:rFonts w:ascii="Helv" w:hAnsi="Helv"/>
        <w:b/>
        <w:color w:val="1F497D" w:themeColor="text2"/>
        <w:sz w:val="28"/>
        <w:u w:val="single"/>
      </w:rPr>
      <w:t>K</w:t>
    </w:r>
    <w:r w:rsidRPr="004B5666">
      <w:rPr>
        <w:rFonts w:ascii="Helv" w:hAnsi="Helv"/>
        <w:b/>
        <w:color w:val="1F497D" w:themeColor="text2"/>
        <w:sz w:val="28"/>
      </w:rPr>
      <w:t xml:space="preserve">ontaktudvalget for </w:t>
    </w:r>
    <w:r w:rsidRPr="004B5666">
      <w:rPr>
        <w:rFonts w:ascii="Helv" w:hAnsi="Helv"/>
        <w:b/>
        <w:color w:val="1F497D" w:themeColor="text2"/>
        <w:sz w:val="28"/>
        <w:u w:val="single"/>
      </w:rPr>
      <w:t>V</w:t>
    </w:r>
    <w:r w:rsidRPr="004B5666">
      <w:rPr>
        <w:rFonts w:ascii="Helv" w:hAnsi="Helv"/>
        <w:b/>
        <w:color w:val="1F497D" w:themeColor="text2"/>
        <w:sz w:val="28"/>
      </w:rPr>
      <w:t xml:space="preserve">andværker i </w:t>
    </w:r>
    <w:r w:rsidRPr="004B5666">
      <w:rPr>
        <w:rFonts w:ascii="Helv" w:hAnsi="Helv"/>
        <w:b/>
        <w:color w:val="1F497D" w:themeColor="text2"/>
        <w:sz w:val="28"/>
        <w:u w:val="single"/>
      </w:rPr>
      <w:t>O</w:t>
    </w:r>
    <w:r w:rsidRPr="004B5666">
      <w:rPr>
        <w:rFonts w:ascii="Helv" w:hAnsi="Helv"/>
        <w:b/>
        <w:color w:val="1F497D" w:themeColor="text2"/>
        <w:sz w:val="28"/>
      </w:rPr>
      <w:t>dense Kommune og omegn</w:t>
    </w: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  <w:r>
      <w:t xml:space="preserve">                  </w:t>
    </w:r>
  </w:p>
  <w:p w:rsidR="001820AA" w:rsidRDefault="001820AA">
    <w:pPr>
      <w:pStyle w:val="Standardtekst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3A2"/>
    <w:multiLevelType w:val="hybridMultilevel"/>
    <w:tmpl w:val="DD30371E"/>
    <w:lvl w:ilvl="0" w:tplc="D8A4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E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2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0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005F9"/>
    <w:multiLevelType w:val="hybridMultilevel"/>
    <w:tmpl w:val="8946BB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B9D"/>
    <w:multiLevelType w:val="hybridMultilevel"/>
    <w:tmpl w:val="FECA3E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B17"/>
    <w:multiLevelType w:val="hybridMultilevel"/>
    <w:tmpl w:val="2F2AD078"/>
    <w:lvl w:ilvl="0" w:tplc="14E8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7C5377"/>
    <w:multiLevelType w:val="hybridMultilevel"/>
    <w:tmpl w:val="523E97D0"/>
    <w:lvl w:ilvl="0" w:tplc="6FB62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3A33B1"/>
    <w:multiLevelType w:val="singleLevel"/>
    <w:tmpl w:val="8E0283F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6">
    <w:nsid w:val="35C918E4"/>
    <w:multiLevelType w:val="hybridMultilevel"/>
    <w:tmpl w:val="F8B4DC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F5184"/>
    <w:rsid w:val="0009627F"/>
    <w:rsid w:val="000A0D04"/>
    <w:rsid w:val="001820AA"/>
    <w:rsid w:val="00193B1B"/>
    <w:rsid w:val="001A20F7"/>
    <w:rsid w:val="002D7AD2"/>
    <w:rsid w:val="0030178C"/>
    <w:rsid w:val="003038F0"/>
    <w:rsid w:val="003239EF"/>
    <w:rsid w:val="00346CFA"/>
    <w:rsid w:val="003B572A"/>
    <w:rsid w:val="00402C7B"/>
    <w:rsid w:val="004428BB"/>
    <w:rsid w:val="00472F23"/>
    <w:rsid w:val="004B5666"/>
    <w:rsid w:val="004B614D"/>
    <w:rsid w:val="00500444"/>
    <w:rsid w:val="005E60E8"/>
    <w:rsid w:val="005F4A08"/>
    <w:rsid w:val="006533DF"/>
    <w:rsid w:val="00710EFC"/>
    <w:rsid w:val="00830208"/>
    <w:rsid w:val="0083615C"/>
    <w:rsid w:val="008A440C"/>
    <w:rsid w:val="009238B7"/>
    <w:rsid w:val="00995015"/>
    <w:rsid w:val="009B02F1"/>
    <w:rsid w:val="00A41A17"/>
    <w:rsid w:val="00A51322"/>
    <w:rsid w:val="00A92648"/>
    <w:rsid w:val="00B32BBB"/>
    <w:rsid w:val="00C77DF9"/>
    <w:rsid w:val="00C93898"/>
    <w:rsid w:val="00CF7C6F"/>
    <w:rsid w:val="00D0617D"/>
    <w:rsid w:val="00D07721"/>
    <w:rsid w:val="00D407C4"/>
    <w:rsid w:val="00D82161"/>
    <w:rsid w:val="00DF1767"/>
    <w:rsid w:val="00E06214"/>
    <w:rsid w:val="00E43D36"/>
    <w:rsid w:val="00EF5184"/>
    <w:rsid w:val="00EF6B20"/>
    <w:rsid w:val="00F36B41"/>
    <w:rsid w:val="00F3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B572A"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rsid w:val="003B572A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B572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572A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B572A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rsid w:val="003B572A"/>
    <w:pPr>
      <w:spacing w:before="0" w:after="0"/>
    </w:pPr>
  </w:style>
  <w:style w:type="paragraph" w:customStyle="1" w:styleId="Standardtekst">
    <w:name w:val="Standardtekst"/>
    <w:basedOn w:val="Normal"/>
    <w:rsid w:val="003B572A"/>
    <w:pPr>
      <w:spacing w:before="0" w:after="0"/>
    </w:pPr>
  </w:style>
  <w:style w:type="paragraph" w:styleId="Overskrift">
    <w:name w:val="TOC Heading"/>
    <w:basedOn w:val="Normal"/>
    <w:qFormat/>
    <w:rsid w:val="003B572A"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rsid w:val="003B572A"/>
    <w:pPr>
      <w:spacing w:before="0" w:after="0"/>
    </w:pPr>
  </w:style>
  <w:style w:type="paragraph" w:customStyle="1" w:styleId="Toptekst">
    <w:name w:val="Toptekst"/>
    <w:basedOn w:val="Normal"/>
    <w:rsid w:val="003B572A"/>
    <w:pPr>
      <w:spacing w:before="0" w:after="0"/>
    </w:pPr>
  </w:style>
  <w:style w:type="paragraph" w:customStyle="1" w:styleId="Nummerliste">
    <w:name w:val="Nummerliste"/>
    <w:basedOn w:val="Normal"/>
    <w:rsid w:val="003B572A"/>
    <w:pPr>
      <w:spacing w:before="0" w:after="0"/>
    </w:pPr>
  </w:style>
  <w:style w:type="paragraph" w:customStyle="1" w:styleId="Bullet1">
    <w:name w:val="Bullet 1"/>
    <w:basedOn w:val="Normal"/>
    <w:rsid w:val="003B572A"/>
    <w:pPr>
      <w:spacing w:before="0" w:after="0"/>
    </w:pPr>
  </w:style>
  <w:style w:type="paragraph" w:customStyle="1" w:styleId="Bullet">
    <w:name w:val="Bullet"/>
    <w:basedOn w:val="Normal"/>
    <w:rsid w:val="003B572A"/>
    <w:pPr>
      <w:spacing w:before="0" w:after="0"/>
    </w:pPr>
  </w:style>
  <w:style w:type="paragraph" w:customStyle="1" w:styleId="Brd">
    <w:name w:val="Brød"/>
    <w:aliases w:val="enkelt"/>
    <w:basedOn w:val="Normal"/>
    <w:rsid w:val="003B572A"/>
    <w:pPr>
      <w:spacing w:before="0" w:after="0"/>
    </w:pPr>
  </w:style>
  <w:style w:type="character" w:styleId="Sidetal">
    <w:name w:val="page number"/>
    <w:basedOn w:val="Standardskrifttypeiafsnit"/>
    <w:rsid w:val="003B572A"/>
  </w:style>
  <w:style w:type="character" w:styleId="Hyperlink">
    <w:name w:val="Hyperlink"/>
    <w:rsid w:val="003B572A"/>
    <w:rPr>
      <w:color w:val="0000FF"/>
      <w:u w:val="single"/>
    </w:rPr>
  </w:style>
  <w:style w:type="character" w:styleId="BesgtHyper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02C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02C7B"/>
    <w:pPr>
      <w:spacing w:line="28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pPr>
      <w:spacing w:before="0" w:after="0"/>
    </w:pPr>
  </w:style>
  <w:style w:type="paragraph" w:customStyle="1" w:styleId="Standardtekst">
    <w:name w:val="Standardtekst"/>
    <w:basedOn w:val="Normal"/>
    <w:pPr>
      <w:spacing w:before="0" w:after="0"/>
    </w:pPr>
  </w:style>
  <w:style w:type="paragraph" w:styleId="Overskrift">
    <w:name w:val="TOC Heading"/>
    <w:basedOn w:val="Normal"/>
    <w:qFormat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pPr>
      <w:spacing w:before="0" w:after="0"/>
    </w:pPr>
  </w:style>
  <w:style w:type="paragraph" w:customStyle="1" w:styleId="Toptekst">
    <w:name w:val="Toptekst"/>
    <w:basedOn w:val="Normal"/>
    <w:pPr>
      <w:spacing w:before="0" w:after="0"/>
    </w:pPr>
  </w:style>
  <w:style w:type="paragraph" w:customStyle="1" w:styleId="Nummerliste">
    <w:name w:val="Nummerliste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ullet">
    <w:name w:val="Bullet"/>
    <w:basedOn w:val="Normal"/>
    <w:pPr>
      <w:spacing w:before="0" w:after="0"/>
    </w:pPr>
  </w:style>
  <w:style w:type="paragraph" w:customStyle="1" w:styleId="Brd">
    <w:name w:val="Brød"/>
    <w:aliases w:val="enkelt"/>
    <w:basedOn w:val="Normal"/>
    <w:pPr>
      <w:spacing w:before="0" w:after="0"/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544F385379E409713E0132EAB9587" ma:contentTypeVersion="1" ma:contentTypeDescription="Opret et nyt dokument." ma:contentTypeScope="" ma:versionID="ebbf73d5b81eacf0cadd42f44f0cccef">
  <xsd:schema xmlns:xsd="http://www.w3.org/2001/XMLSchema" xmlns:xs="http://www.w3.org/2001/XMLSchema" xmlns:p="http://schemas.microsoft.com/office/2006/metadata/properties" xmlns:ns2="dac05478-e519-4952-847d-c383ceda45e9" targetNamespace="http://schemas.microsoft.com/office/2006/metadata/properties" ma:root="true" ma:fieldsID="6184c76fb897ccb272ae4fb4e58ae038" ns2:_="">
    <xsd:import namespace="dac05478-e519-4952-847d-c383ceda45e9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5478-e519-4952-847d-c383ceda45e9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dac05478-e519-4952-847d-c383ceda45e9">;612398;Indbydelse Repræsentantskabsmøde 20140410.docx;Indbydelse Repræsentantskabsmøde 20140410;docx;12-03-2014;12-03-2014;03/12/2014;03/12/2014;;</TeamShareMetaData>
  </documentManagement>
</p:properties>
</file>

<file path=customXml/itemProps1.xml><?xml version="1.0" encoding="utf-8"?>
<ds:datastoreItem xmlns:ds="http://schemas.openxmlformats.org/officeDocument/2006/customXml" ds:itemID="{FD472B90-B6B9-4B9A-ABF1-63210920E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05478-e519-4952-847d-c383ceda4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D1901-F080-4DE4-9531-1B2E9057E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A1C7-DA88-4745-9E67-1ECFF5CC3F47}">
  <ds:schemaRefs>
    <ds:schemaRef ds:uri="http://schemas.microsoft.com/office/2006/metadata/properties"/>
    <ds:schemaRef ds:uri="http://schemas.microsoft.com/office/infopath/2007/PartnerControls"/>
    <ds:schemaRef ds:uri="dac05478-e519-4952-847d-c383ceda4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Odense Vandselskab</Company>
  <LinksUpToDate>false</LinksUpToDate>
  <CharactersWithSpaces>3384</CharactersWithSpaces>
  <SharedDoc>false</SharedDoc>
  <HLinks>
    <vt:vector size="6" baseType="variant"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mailto:jne@vandcenter.dk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Administrator</dc:creator>
  <cp:lastModifiedBy>Niels Christian Larsen</cp:lastModifiedBy>
  <cp:revision>2</cp:revision>
  <cp:lastPrinted>2012-03-05T07:00:00Z</cp:lastPrinted>
  <dcterms:created xsi:type="dcterms:W3CDTF">2015-04-15T10:23:00Z</dcterms:created>
  <dcterms:modified xsi:type="dcterms:W3CDTF">2015-04-15T10:23:00Z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0x010100DE6544F385379E409713E0132EAB9587</vt:lpwstr>
  </property>
</Properties>
</file>